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7215B" w14:textId="77777777" w:rsidR="0073314B" w:rsidRDefault="0073314B" w:rsidP="003B63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73314B">
        <w:rPr>
          <w:rFonts w:ascii="Arial" w:hAnsi="Arial" w:cs="Arial"/>
          <w:sz w:val="24"/>
          <w:szCs w:val="24"/>
        </w:rPr>
        <w:t>r Daniel Symes</w:t>
      </w:r>
    </w:p>
    <w:p w14:paraId="5AF67855" w14:textId="77777777" w:rsidR="0073314B" w:rsidRDefault="0073314B" w:rsidP="003B6389">
      <w:pPr>
        <w:rPr>
          <w:rFonts w:ascii="Arial" w:hAnsi="Arial" w:cs="Arial"/>
          <w:sz w:val="24"/>
          <w:szCs w:val="24"/>
        </w:rPr>
      </w:pPr>
    </w:p>
    <w:p w14:paraId="288BD8DB" w14:textId="685712C1" w:rsidR="0012463A" w:rsidRDefault="0073314B" w:rsidP="003B6389">
      <w:pPr>
        <w:rPr>
          <w:rFonts w:ascii="Arial" w:hAnsi="Arial" w:cs="Arial"/>
          <w:sz w:val="24"/>
          <w:szCs w:val="24"/>
        </w:rPr>
      </w:pPr>
      <w:r w:rsidRPr="0073314B">
        <w:rPr>
          <w:rFonts w:ascii="Arial" w:hAnsi="Arial" w:cs="Arial"/>
          <w:sz w:val="24"/>
          <w:szCs w:val="24"/>
        </w:rPr>
        <w:t>Head of Business for Advanced Manufacturing and Defence</w:t>
      </w:r>
      <w:r w:rsidR="0012463A">
        <w:rPr>
          <w:rFonts w:ascii="Arial" w:hAnsi="Arial" w:cs="Arial"/>
          <w:sz w:val="24"/>
          <w:szCs w:val="24"/>
        </w:rPr>
        <w:t>,</w:t>
      </w:r>
      <w:r w:rsidRPr="0073314B">
        <w:rPr>
          <w:rFonts w:ascii="Arial" w:hAnsi="Arial" w:cs="Arial"/>
          <w:sz w:val="24"/>
          <w:szCs w:val="24"/>
        </w:rPr>
        <w:t xml:space="preserve"> University of Nottingham</w:t>
      </w:r>
    </w:p>
    <w:p w14:paraId="79240DBB" w14:textId="77777777" w:rsidR="0012463A" w:rsidRDefault="0012463A" w:rsidP="003B6389">
      <w:pPr>
        <w:rPr>
          <w:rFonts w:ascii="Arial" w:hAnsi="Arial" w:cs="Arial"/>
          <w:sz w:val="24"/>
          <w:szCs w:val="24"/>
        </w:rPr>
      </w:pPr>
    </w:p>
    <w:p w14:paraId="43169938" w14:textId="782D01CA" w:rsidR="0012463A" w:rsidRDefault="0012463A" w:rsidP="003B63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addition to the above role, Daniel </w:t>
      </w:r>
      <w:r w:rsidR="0073314B" w:rsidRPr="0073314B">
        <w:rPr>
          <w:rFonts w:ascii="Arial" w:hAnsi="Arial" w:cs="Arial"/>
          <w:sz w:val="24"/>
          <w:szCs w:val="24"/>
        </w:rPr>
        <w:t xml:space="preserve">also serves as the Strategic and Innovation Lead for the East Midlands Regional Defence and Security Cluster, where he represents the academic community within the triple-helix partnership and works closely with regional and national stakeholders to drive innovation, growth, and economic resilience. </w:t>
      </w:r>
    </w:p>
    <w:p w14:paraId="19681E22" w14:textId="77777777" w:rsidR="0012463A" w:rsidRDefault="0012463A" w:rsidP="003B6389">
      <w:pPr>
        <w:rPr>
          <w:rFonts w:ascii="Arial" w:hAnsi="Arial" w:cs="Arial"/>
          <w:sz w:val="24"/>
          <w:szCs w:val="24"/>
        </w:rPr>
      </w:pPr>
    </w:p>
    <w:p w14:paraId="249ED1E1" w14:textId="1A453B97" w:rsidR="0012463A" w:rsidRDefault="0073314B" w:rsidP="003B6389">
      <w:pPr>
        <w:rPr>
          <w:rFonts w:ascii="Arial" w:hAnsi="Arial" w:cs="Arial"/>
          <w:sz w:val="24"/>
          <w:szCs w:val="24"/>
        </w:rPr>
      </w:pPr>
      <w:r w:rsidRPr="0073314B">
        <w:rPr>
          <w:rFonts w:ascii="Arial" w:hAnsi="Arial" w:cs="Arial"/>
          <w:sz w:val="24"/>
          <w:szCs w:val="24"/>
        </w:rPr>
        <w:t>With a professional background spanning project management and business development, Daniel has a strong track record of enabling impactful, mutually beneficial collaborations between industry and academia. His strategic outlook and ability to identify emerging opportunities support both regional competitiveness and sector-wide advancement, helping to shape a more productive and prosperous innovation ecosystem.</w:t>
      </w:r>
    </w:p>
    <w:sectPr w:rsidR="00124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4EF7"/>
    <w:multiLevelType w:val="hybridMultilevel"/>
    <w:tmpl w:val="C86EC6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366B43"/>
    <w:multiLevelType w:val="hybridMultilevel"/>
    <w:tmpl w:val="78E09D2A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83D53"/>
    <w:multiLevelType w:val="hybridMultilevel"/>
    <w:tmpl w:val="A244AD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F36BE"/>
    <w:multiLevelType w:val="hybridMultilevel"/>
    <w:tmpl w:val="B8F4F7AE"/>
    <w:lvl w:ilvl="0" w:tplc="E71C9B8C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077DA"/>
    <w:multiLevelType w:val="hybridMultilevel"/>
    <w:tmpl w:val="F23A5FDC"/>
    <w:lvl w:ilvl="0" w:tplc="E71C9B8C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51598"/>
    <w:multiLevelType w:val="hybridMultilevel"/>
    <w:tmpl w:val="4D3C55D0"/>
    <w:lvl w:ilvl="0" w:tplc="E71C9B8C">
      <w:numFmt w:val="bullet"/>
      <w:lvlText w:val="-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BD0940"/>
    <w:multiLevelType w:val="hybridMultilevel"/>
    <w:tmpl w:val="35183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04436"/>
    <w:multiLevelType w:val="hybridMultilevel"/>
    <w:tmpl w:val="08E6D32C"/>
    <w:lvl w:ilvl="0" w:tplc="E71C9B8C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3321F"/>
    <w:multiLevelType w:val="hybridMultilevel"/>
    <w:tmpl w:val="FF0AC6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9328886">
    <w:abstractNumId w:val="8"/>
  </w:num>
  <w:num w:numId="2" w16cid:durableId="451287230">
    <w:abstractNumId w:val="6"/>
  </w:num>
  <w:num w:numId="3" w16cid:durableId="972712129">
    <w:abstractNumId w:val="4"/>
  </w:num>
  <w:num w:numId="4" w16cid:durableId="107897077">
    <w:abstractNumId w:val="7"/>
  </w:num>
  <w:num w:numId="5" w16cid:durableId="387188866">
    <w:abstractNumId w:val="2"/>
  </w:num>
  <w:num w:numId="6" w16cid:durableId="820923601">
    <w:abstractNumId w:val="3"/>
  </w:num>
  <w:num w:numId="7" w16cid:durableId="1952125290">
    <w:abstractNumId w:val="5"/>
  </w:num>
  <w:num w:numId="8" w16cid:durableId="1100879954">
    <w:abstractNumId w:val="1"/>
  </w:num>
  <w:num w:numId="9" w16cid:durableId="735787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46"/>
    <w:rsid w:val="00073F77"/>
    <w:rsid w:val="000761E7"/>
    <w:rsid w:val="000D7F16"/>
    <w:rsid w:val="00102964"/>
    <w:rsid w:val="0012463A"/>
    <w:rsid w:val="002D331E"/>
    <w:rsid w:val="002E1629"/>
    <w:rsid w:val="00302185"/>
    <w:rsid w:val="003021FC"/>
    <w:rsid w:val="00325D2F"/>
    <w:rsid w:val="003B6389"/>
    <w:rsid w:val="003D1DD3"/>
    <w:rsid w:val="00451BD7"/>
    <w:rsid w:val="00464D85"/>
    <w:rsid w:val="00556246"/>
    <w:rsid w:val="00590B0D"/>
    <w:rsid w:val="005E7FA5"/>
    <w:rsid w:val="00664300"/>
    <w:rsid w:val="006C6CAA"/>
    <w:rsid w:val="00717EAB"/>
    <w:rsid w:val="007319DC"/>
    <w:rsid w:val="0073314B"/>
    <w:rsid w:val="00737B2F"/>
    <w:rsid w:val="007564E7"/>
    <w:rsid w:val="007573B7"/>
    <w:rsid w:val="007648AC"/>
    <w:rsid w:val="00772715"/>
    <w:rsid w:val="007D772B"/>
    <w:rsid w:val="007E3489"/>
    <w:rsid w:val="00834807"/>
    <w:rsid w:val="00872197"/>
    <w:rsid w:val="00894862"/>
    <w:rsid w:val="00952205"/>
    <w:rsid w:val="00982303"/>
    <w:rsid w:val="009D0CB3"/>
    <w:rsid w:val="00A65F6D"/>
    <w:rsid w:val="00B34E9B"/>
    <w:rsid w:val="00B46DCC"/>
    <w:rsid w:val="00B72BC5"/>
    <w:rsid w:val="00B7598F"/>
    <w:rsid w:val="00B77E40"/>
    <w:rsid w:val="00C31BBB"/>
    <w:rsid w:val="00C615D4"/>
    <w:rsid w:val="00C71398"/>
    <w:rsid w:val="00C7744E"/>
    <w:rsid w:val="00CB2E66"/>
    <w:rsid w:val="00D56244"/>
    <w:rsid w:val="00D57BC6"/>
    <w:rsid w:val="00DD4875"/>
    <w:rsid w:val="00DF4A02"/>
    <w:rsid w:val="00E11A25"/>
    <w:rsid w:val="00F124E6"/>
    <w:rsid w:val="00F228F6"/>
    <w:rsid w:val="00F7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B351D"/>
  <w15:chartTrackingRefBased/>
  <w15:docId w15:val="{D5039A82-A97A-42A4-874E-1674FF6A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246"/>
    <w:pPr>
      <w:spacing w:after="0" w:line="240" w:lineRule="auto"/>
    </w:pPr>
    <w:rPr>
      <w:rFonts w:ascii="Aptos" w:hAnsi="Aptos" w:cs="Calibri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24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2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24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24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24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24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24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24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24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2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2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2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2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2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2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2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24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246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562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246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562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2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2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624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784D521C9094E91AC00B6E7E4E442" ma:contentTypeVersion="14" ma:contentTypeDescription="Create a new document." ma:contentTypeScope="" ma:versionID="acfa2a8d75be0aedbb2b6a925631e5fc">
  <xsd:schema xmlns:xsd="http://www.w3.org/2001/XMLSchema" xmlns:xs="http://www.w3.org/2001/XMLSchema" xmlns:p="http://schemas.microsoft.com/office/2006/metadata/properties" xmlns:ns2="01fd43ee-5a57-47c6-990f-fc0ae5afd42c" xmlns:ns3="f5e81f7c-30fe-4a36-93cb-3fda125e3577" targetNamespace="http://schemas.microsoft.com/office/2006/metadata/properties" ma:root="true" ma:fieldsID="a98f34222ada58630e5eac0873d0a4d5" ns2:_="" ns3:_="">
    <xsd:import namespace="01fd43ee-5a57-47c6-990f-fc0ae5afd42c"/>
    <xsd:import namespace="f5e81f7c-30fe-4a36-93cb-3fda125e35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d43ee-5a57-47c6-990f-fc0ae5afd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3e8a7ca-5c02-406e-9674-78a2fd858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81f7c-30fe-4a36-93cb-3fda125e357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c9079ba-37f5-4b44-a147-42efcee5404b}" ma:internalName="TaxCatchAll" ma:showField="CatchAllData" ma:web="f5e81f7c-30fe-4a36-93cb-3fda125e35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e81f7c-30fe-4a36-93cb-3fda125e3577" xsi:nil="true"/>
    <lcf76f155ced4ddcb4097134ff3c332f xmlns="01fd43ee-5a57-47c6-990f-fc0ae5afd4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3539EF-38B8-40DE-BD91-8CE612D11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d43ee-5a57-47c6-990f-fc0ae5afd42c"/>
    <ds:schemaRef ds:uri="f5e81f7c-30fe-4a36-93cb-3fda125e3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0E10A4-DE79-44F5-B6F3-8596E5EA2154}">
  <ds:schemaRefs>
    <ds:schemaRef ds:uri="http://schemas.microsoft.com/office/2006/metadata/properties"/>
    <ds:schemaRef ds:uri="http://schemas.microsoft.com/office/infopath/2007/PartnerControls"/>
    <ds:schemaRef ds:uri="f5e81f7c-30fe-4a36-93cb-3fda125e3577"/>
    <ds:schemaRef ds:uri="01fd43ee-5a57-47c6-990f-fc0ae5afd42c"/>
  </ds:schemaRefs>
</ds:datastoreItem>
</file>

<file path=customXml/itemProps3.xml><?xml version="1.0" encoding="utf-8"?>
<ds:datastoreItem xmlns:ds="http://schemas.openxmlformats.org/officeDocument/2006/customXml" ds:itemID="{2EBF16F8-EA6D-40D1-9A96-10D7DEB442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735</Characters>
  <Application>Microsoft Office Word</Application>
  <DocSecurity>0</DocSecurity>
  <Lines>15</Lines>
  <Paragraphs>3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Burgess</dc:creator>
  <cp:keywords/>
  <dc:description/>
  <cp:lastModifiedBy>Andrew Mair</cp:lastModifiedBy>
  <cp:revision>3</cp:revision>
  <cp:lastPrinted>2026-01-21T14:13:00Z</cp:lastPrinted>
  <dcterms:created xsi:type="dcterms:W3CDTF">2026-03-06T11:11:00Z</dcterms:created>
  <dcterms:modified xsi:type="dcterms:W3CDTF">2026-03-06T11:12:00Z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0x010100E95784D521C9094E91AC00B6E7E4E442</vt:lpwstr>
  </property>
  <property fmtid="{D5CDD505-2E9C-101B-9397-08002B2CF9AE}" pid="3" name="MediaServiceImageTags">
    <vt:lpwstr/>
  </property>
</Properties>
</file>